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7E" w:rsidRPr="00B80830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7030A0"/>
          <w:sz w:val="21"/>
          <w:szCs w:val="21"/>
          <w:lang w:eastAsia="pl-PL"/>
        </w:rPr>
      </w:pP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 xml:space="preserve">Załącznik do uchwały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Rady Powiatu Łomżyńskiego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Nr XIX/89/2012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z dnia 24 kwietnia 2012 roku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A0747E">
        <w:rPr>
          <w:rFonts w:ascii="Roboto" w:eastAsia="Times New Roman" w:hAnsi="Roboto" w:cs="Helvetica"/>
          <w:b/>
          <w:color w:val="7030A0"/>
          <w:sz w:val="21"/>
          <w:szCs w:val="21"/>
          <w:lang w:eastAsia="pl-PL"/>
        </w:rPr>
        <w:t>REGULAMIN KONKURSU</w:t>
      </w:r>
      <w:r w:rsidRPr="00A0747E">
        <w:rPr>
          <w:rFonts w:ascii="Roboto" w:eastAsia="Times New Roman" w:hAnsi="Roboto" w:cs="Helvetica"/>
          <w:b/>
          <w:color w:val="7030A0"/>
          <w:sz w:val="21"/>
          <w:szCs w:val="21"/>
          <w:lang w:eastAsia="pl-PL"/>
        </w:rPr>
        <w:br/>
      </w:r>
      <w:r w:rsidRPr="00A0747E">
        <w:rPr>
          <w:rFonts w:ascii="Roboto" w:eastAsia="Times New Roman" w:hAnsi="Roboto" w:cs="Helvetica"/>
          <w:b/>
          <w:color w:val="7030A0"/>
          <w:sz w:val="21"/>
          <w:szCs w:val="21"/>
          <w:lang w:eastAsia="pl-PL"/>
        </w:rPr>
        <w:br/>
        <w:t>„ Nagroda Starosty Łomżyńskiego za promocję powiatu”</w:t>
      </w:r>
      <w:r w:rsidRPr="00A0747E">
        <w:rPr>
          <w:rFonts w:ascii="Roboto" w:eastAsia="Times New Roman" w:hAnsi="Roboto" w:cs="Helvetica"/>
          <w:b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§1.</w:t>
      </w:r>
      <w:bookmarkStart w:id="0" w:name="_GoBack"/>
      <w:bookmarkEnd w:id="0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Postanowienia wstępne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1. Nagroda Starosty Łomżyńskiego za promocję powiatu, zwana dalej „nagrodą”, została ustanowiona w celu: uhonorowania osób fizycznych i prawnych, instytucji godnych uznania, które wniosły trwały wkład w rozwój </w:t>
      </w:r>
      <w:proofErr w:type="spellStart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>społeczno</w:t>
      </w:r>
      <w:proofErr w:type="spellEnd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 xml:space="preserve"> – gospodarczy, kulturowy powiatu łomżyńskiego lub związany z upowszechnianiem i osiągnięciami sportowymi.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2. Nagroda jest przyznawana corocznie – w danym roku kalendarzowym – za rok poprzedni tj. obejmuje dokonania kandydatów za rok poprzedzający złożenie wniosku.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3.Nagroda ma charakter rzeczowo-finansowy, tzn. jest przyznawana w postaci Statuetki wraz z nagrodą pieniężną.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4.Nagroda finansowana jest ze środków budżetowych powiatu, przy czym ilość przyznawanych nagród w danym roku uzależniona jest od możliwości finansowych powiatu. 5. Wysokość środków finansowych jest ściśle określona w uchwale budżetowej powiatu na dany rok budżetowy i jest wiążąca dla Kapituły rozpatrującej wnioski kandydatów.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§2.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Kategorie nagród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1. Nagroda może być przyznana w trzech kategoriach: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„Kultura”,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2) „Sport”,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3)„Inicjatywa </w:t>
      </w:r>
      <w:proofErr w:type="spellStart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>społeczno</w:t>
      </w:r>
      <w:proofErr w:type="spellEnd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 xml:space="preserve"> - gospodarcza”,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2. Nagroda w kategorii „ KULTURA” jest przyznawana za szczególne osiągnięcia w dziedzinie kultury, w szczególności za: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realizację programów i przedsięwzięć kulturalnych;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upowszechnianie czytelnictwa, muzealnictwa, muzyki, teatru, plastyki, tańca, fotografii oraz popularyzację wiedzy w wymienionych dziedzinach;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inicjowanie nowatorskich form życia społeczno-kulturalnego;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4) ochronę dziedzictwa kultury;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5) działalność twórczą i artystyczną stowarzyszeń </w:t>
      </w:r>
      <w:proofErr w:type="spellStart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>społeczno</w:t>
      </w:r>
      <w:proofErr w:type="spellEnd"/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t xml:space="preserve"> – kulturowych;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6) twórczość literacką, plastyczną, muzyczną, teatralną, fotograficzną, filmową oraz artystyczne prezentacje dzieł sztuki.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3. Nagroda w kategorii „SPORT” ” jest przyznawana za szczególne osiągnięcia w sporcie, w szczególności za: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1) osiągnięcie wysokich wyników sportowych we współzawodnictwie;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szczególną aktywność i wybitne osiągnięcia w pracy zawodowej w dziedzinie kultury fizycznej;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organizację imprez sportowych o zasięgu, co najmniej powiatowym, podejmujące działania sportowo-rekreacyjne na rzecz mieszkańców powiatu oraz promujące powiat łomżyński poprzez sport.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4. Nagroda w kategorii „INICJTYWA SPOŁECZNO - GOSPODARCZA” jest przyznawana za działalność społeczną w szczególności za: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realizację inicjatyw, programów służących zapobieganiu i rozwiązywaniu problemów społecznych;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podnoszenie standardów jakości usług instytucji pomocy społecznej;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wspieranie i upowszechnianie wolontariatu;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4) promowanie inicjatyw z zakresu integracji i polityki społecznej;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5) wspieranie zadań z zakresu pomocy osobom niepełnosprawnym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oraz gospodarczą w szczególności za: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wkład w unowocześnienie i rozwój gospodarki powiatu łomżyńskiego;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wdrażanie nowych technologii;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współpracę ze szkołami zawodowymi;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lastRenderedPageBreak/>
        <w:t xml:space="preserve">4) budowę pozytywnego wizerunku na rynku krajowym i zagranicznym, w tym między innymi poprzez zatrudnianie osób niepełnosprawnych,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5) tworzenie miejsc pracy;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6) udział w życiu społecznym i kulturalnym powiatu łomżyńskiego.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§3.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Tryb zgłaszania kandydatów do nagrody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1. Zgłoszenia kandydatur do nagrody dokonuje się w formie pisemnej, na druku wniosku stanowiącym załącznik nr 1 do niniejszego regulaminu.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2. Osoba, której kandydatura została zgłoszona do nagrody powinna wyrazić pisemną zgodę na jej zgłoszenie wg załącznika nr 2 do niniejszego regulaminu.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3. Nagroda może być przyznana na wniosek: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organów administracji publicznej;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instytucji;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organizacji pozarządowych;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4) osób fizycznych - grupa w liczbie nie mniejszej niż 25 osób i osób prawnych.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4. Nagroda może być również przyznana z inicjatywy własnej Starosty Łomżyńskiego.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5. Jeden podmiot może zgłosić do nagrody tylko jednego kandydata w danej kategorii.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6. Laureatem nagrody za promocję powiatu łomżyńskiego można zostać nie częściej niż raz na trzy lata.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7. Nabór wniosków o przyznanie nagrody ogłasza się w formie informacji zamieszczonej na stronie internetowej Powiatu Łomżyńskiego www.powiatlomzynski.pl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8. Wnioski, o których mowa w ust.1 , zawierające zgłoszenia kandydatów należy składać w kancelarii ogólnej Starostwa Powiatowego w Łomży w terminie do końca maja każdego roku lub przesłać pocztą na adres: Starostwo Powiatowe w Łomży ul. Szosa Zambrowska 1/27, 18-400 Łomża (decyduje data stempla pocztowego).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§4.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Tryb pracy Kapituły Konkursu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1. Wyboru laureatów nagrody w poszczególnych kategoriach dokonuje kapituła konkursu.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2. Kapitułę powołuje Starosta Łomżyński w formie zarządzenia.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3. W skład Kapituły wchodzą: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1) Starosta Łomżyński lub upoważniona przez niego osoba – pełni jednocześnie funkcję Przewodniczącego;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2) dwóch przedstawicieli Rady Powiatu;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3) trzech przedstawicieli z kategorii objętych nagrodą, po jednym z każdej kategorii.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4) przedstawiciel Wydziału Promocji, Rozwoju i Spraw Społecznych – pełni jednocześnie funkcję sekretarza.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4. Kapituła ocenia wnioski zawierające zgłoszenia kandydatów pod względem formalnym i merytorycznym. W przypadku braków formalnych Kapituła wzywa do uzupełnienia wniosku w terminie 7 dni.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5. Wniosek o przyznanie nagrody pozostawia się bez rozpoznania w przypadku złożenia po terminie lub wycofania przez wnioskodawcę bądź nieuzupełnienia go w terminie wskazanym w ust. 4.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6. Z grona przedłożonych wniosków spełniających kryteria formalne kapituła wybiera laureatów w poszczególnych kategoriach.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7. Kapituła głosuje jawnie i dokonuje wyboru zwykłą większością głosów, przy udziale, co najmniej czterech członków. W przypadku równej liczby głosów, decyduje głos przewodniczącego.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8. Członek Kapituły, który kandyduje do nagrody, nie bierze udziału w głosowaniu w danej kategorii.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9. Członek Kapituły podlega wyłączeniu od udziału w głosowaniu jeśli pozostaje z którymś z kandydatów do nagrody w takim stosunku prawnym lub faktycznym, że wynik głosowania może mieć wpływ na jego rozstrzygnięcie.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10. Kapituła może przyznać nagrodę więcej niż jednemu podmiotowi w każdej kategorii, może również zrezygnować z przyznania nagrody.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11. Z posiedzenia Kapituły sporządza się protokół, który podpisuje przewodniczący i protokolant.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12. Dane osobowe zawarte we wnioskach o przyznanie nagrody nie mogą być przetwarzane i wykorzystane do innych celów niż wybór nominowanych i przyznanie nagród.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 xml:space="preserve">13. Czynności organizacyjne, weryfikację wniosków oraz sprawowanie kontroli w zakresie wszelkich spraw objętych niniejszym regulaminem wykonuje Wydział , Promocji , Rozwoju i Spraw Społecznych 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lastRenderedPageBreak/>
        <w:t>Starostwa Powiatowego w Łomży, ul. Szosa Zambrowska 1/27.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14. Zarząd Powiatu Łomżyńskiego zatwierdza listy laureatów wytypowanych do otrzymania nagrody oraz proponuje wysokość nagrody na podstawie wniosku kapituły.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15. Informacja o przyznanych nagrodach zostanie podana do publicznej wiadomości, a ich wręczenie odbywa się podczas sesji Rady Powiatu Łomżyńskiego lub innej uroczystości powiatowej.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§5.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Postanowienia końcowe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1. Inne, wynikające z procedury czynności nie ujęte w niniejszym regulaminie, rozstrzyga każdorazowo Kapituła.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2. Kapituła może wnioskować do Starosty o zmiany regulaminu Konkursu.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  <w:t>3. Wszelkich informacji o Konkursie w imieniu kapituły udziela Wydział Promocji, Rozwoju i Sprawa Społecznych.</w:t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  <w:r w:rsidRPr="00B80830">
        <w:rPr>
          <w:rFonts w:ascii="Roboto" w:eastAsia="Times New Roman" w:hAnsi="Roboto" w:cs="Helvetica"/>
          <w:color w:val="7030A0"/>
          <w:sz w:val="21"/>
          <w:szCs w:val="21"/>
          <w:lang w:eastAsia="pl-PL"/>
        </w:rPr>
        <w:br/>
      </w:r>
    </w:p>
    <w:p w:rsidR="00A0747E" w:rsidRPr="00B80830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7030A0"/>
          <w:sz w:val="21"/>
          <w:szCs w:val="21"/>
          <w:lang w:eastAsia="pl-PL"/>
        </w:rPr>
      </w:pPr>
    </w:p>
    <w:p w:rsidR="00A0747E" w:rsidRPr="00B80830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7030A0"/>
          <w:sz w:val="21"/>
          <w:szCs w:val="21"/>
          <w:lang w:eastAsia="pl-PL"/>
        </w:rPr>
      </w:pPr>
    </w:p>
    <w:p w:rsidR="00A0747E" w:rsidRPr="00B80830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7030A0"/>
          <w:sz w:val="21"/>
          <w:szCs w:val="21"/>
          <w:lang w:eastAsia="pl-PL"/>
        </w:rPr>
      </w:pPr>
    </w:p>
    <w:p w:rsidR="00A0747E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pl-PL"/>
        </w:rPr>
      </w:pPr>
    </w:p>
    <w:p w:rsidR="00A0747E" w:rsidRDefault="00A0747E" w:rsidP="00A0747E">
      <w:pPr>
        <w:shd w:val="clear" w:color="auto" w:fill="FFFFFF"/>
        <w:spacing w:after="24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pl-PL"/>
        </w:rPr>
      </w:pPr>
    </w:p>
    <w:p w:rsidR="00E10332" w:rsidRDefault="00A0747E"/>
    <w:sectPr w:rsidR="00E1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E5"/>
    <w:rsid w:val="001462A1"/>
    <w:rsid w:val="001D4B78"/>
    <w:rsid w:val="008E19E5"/>
    <w:rsid w:val="00A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03C7-D7DB-4CCD-AEF8-6D85C33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2018-05-08T06:56:00Z</dcterms:created>
  <dcterms:modified xsi:type="dcterms:W3CDTF">2018-05-08T06:57:00Z</dcterms:modified>
</cp:coreProperties>
</file>